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7360F">
      <w:pPr>
        <w:shd w:val="clear" w:color="auto" w:fill="FFFFFF"/>
        <w:spacing w:after="0" w:line="240" w:lineRule="auto"/>
        <w:jc w:val="center"/>
        <w:rPr>
          <w:rFonts w:ascii="Arial Nova" w:hAnsi="Arial Nova" w:cs="Segoe UI Historic"/>
          <w:b/>
          <w:color w:val="4EA72E" w:themeColor="accent6"/>
          <w:kern w:val="0"/>
          <w:sz w:val="44"/>
          <w:szCs w:val="44"/>
          <w:u w:val="single"/>
          <w:lang w:eastAsia="cs-CZ"/>
          <w14:textFill>
            <w14:solidFill>
              <w14:schemeClr w14:val="accent6"/>
            </w14:solidFill>
          </w14:textFill>
        </w:rPr>
      </w:pPr>
      <w:r>
        <w:rPr>
          <w:rFonts w:ascii="Arial Nova" w:hAnsi="Arial Nova" w:cs="Segoe UI Historic"/>
          <w:b/>
          <w:color w:val="4EA72E" w:themeColor="accent6"/>
          <w:kern w:val="0"/>
          <w:sz w:val="44"/>
          <w:szCs w:val="44"/>
          <w:u w:val="single"/>
          <w:lang w:eastAsia="cs-CZ"/>
          <w14:textFill>
            <w14:solidFill>
              <w14:schemeClr w14:val="accent6"/>
            </w14:solidFill>
          </w14:textFill>
        </w:rPr>
        <w:t>Intenzivní trénink Hoopers</w:t>
      </w:r>
    </w:p>
    <w:p w14:paraId="05D4E199">
      <w:pPr>
        <w:shd w:val="clear" w:color="auto" w:fill="FFFFFF"/>
        <w:spacing w:after="0" w:line="240" w:lineRule="auto"/>
        <w:jc w:val="center"/>
        <w:rPr>
          <w:rFonts w:ascii="Arial Nova" w:hAnsi="Arial Nova" w:cs="Segoe UI Historic"/>
          <w:b/>
          <w:color w:val="4EA72E" w:themeColor="accent6"/>
          <w:kern w:val="0"/>
          <w:sz w:val="44"/>
          <w:szCs w:val="44"/>
          <w:u w:val="single"/>
          <w:lang w:eastAsia="cs-CZ"/>
          <w14:textFill>
            <w14:solidFill>
              <w14:schemeClr w14:val="accent6"/>
            </w14:solidFill>
          </w14:textFill>
        </w:rPr>
      </w:pPr>
      <w:r>
        <w:rPr>
          <w:rFonts w:ascii="Arial Nova" w:hAnsi="Arial Nova" w:cs="Segoe UI Historic"/>
          <w:b/>
          <w:color w:val="4EA72E" w:themeColor="accent6"/>
          <w:kern w:val="0"/>
          <w:sz w:val="44"/>
          <w:szCs w:val="44"/>
          <w:u w:val="single"/>
          <w:lang w:eastAsia="cs-CZ"/>
          <w14:textFill>
            <w14:solidFill>
              <w14:schemeClr w14:val="accent6"/>
            </w14:solidFill>
          </w14:textFill>
        </w:rPr>
        <w:t>s Natálií Šišovskou</w:t>
      </w:r>
    </w:p>
    <w:p w14:paraId="65EDCF6C">
      <w:pPr>
        <w:shd w:val="clear" w:color="auto" w:fill="FFFFFF"/>
        <w:spacing w:after="0" w:line="240" w:lineRule="auto"/>
        <w:jc w:val="center"/>
        <w:rPr>
          <w:rFonts w:ascii="Arial Nova" w:hAnsi="Arial Nova" w:cs="Segoe UI Historic"/>
          <w:bCs/>
          <w:color w:val="4EA72E" w:themeColor="accent6"/>
          <w:kern w:val="0"/>
          <w:sz w:val="44"/>
          <w:szCs w:val="44"/>
          <w:lang w:eastAsia="cs-CZ"/>
          <w14:textFill>
            <w14:solidFill>
              <w14:schemeClr w14:val="accent6"/>
            </w14:solidFill>
          </w14:textFill>
        </w:rPr>
      </w:pPr>
    </w:p>
    <w:p w14:paraId="5441F41A">
      <w:pPr>
        <w:pStyle w:val="32"/>
        <w:numPr>
          <w:ilvl w:val="0"/>
          <w:numId w:val="1"/>
        </w:numPr>
        <w:shd w:val="clear" w:color="auto" w:fill="FFFFFF"/>
        <w:spacing w:after="0" w:line="240" w:lineRule="auto"/>
        <w:rPr>
          <w:rFonts w:ascii="Arial Nova" w:hAnsi="Arial Nova" w:cs="Segoe UI Historic"/>
          <w:b/>
          <w:kern w:val="0"/>
          <w:sz w:val="44"/>
          <w:szCs w:val="44"/>
          <w:lang w:eastAsia="cs-CZ"/>
        </w:rPr>
      </w:pPr>
      <w:r>
        <w:rPr>
          <w:rFonts w:ascii="Arial Nova" w:hAnsi="Arial Nova" w:cs="Segoe UI Historic"/>
          <w:b/>
          <w:kern w:val="0"/>
          <w:sz w:val="44"/>
          <w:szCs w:val="44"/>
          <w:lang w:eastAsia="cs-CZ"/>
        </w:rPr>
        <w:t>11. 2025</w:t>
      </w:r>
    </w:p>
    <w:p w14:paraId="7371DC3E">
      <w:pPr>
        <w:shd w:val="clear" w:color="auto" w:fill="FFFFFF"/>
        <w:spacing w:after="0" w:line="240" w:lineRule="auto"/>
        <w:rPr>
          <w:rFonts w:ascii="Arial Nova" w:hAnsi="Arial Nova" w:cs="Segoe UI Historic"/>
          <w:bCs/>
          <w:color w:val="050505"/>
          <w:kern w:val="0"/>
          <w:sz w:val="24"/>
          <w:szCs w:val="24"/>
          <w:lang w:eastAsia="cs-CZ"/>
        </w:rPr>
      </w:pPr>
    </w:p>
    <w:p w14:paraId="17ECFC75">
      <w:pPr>
        <w:shd w:val="clear" w:color="auto" w:fill="FFFFFF"/>
        <w:spacing w:after="0" w:line="240" w:lineRule="auto"/>
        <w:rPr>
          <w:rFonts w:ascii="Arial Nova" w:hAnsi="Arial Nova" w:cs="Segoe UI Historic"/>
          <w:bCs/>
          <w:color w:val="050505"/>
          <w:kern w:val="0"/>
          <w:sz w:val="24"/>
          <w:szCs w:val="24"/>
          <w:lang w:eastAsia="cs-CZ"/>
        </w:rPr>
      </w:pPr>
    </w:p>
    <w:p w14:paraId="248615D6">
      <w:pPr>
        <w:shd w:val="clear" w:color="auto" w:fill="FFFFFF"/>
        <w:spacing w:after="0" w:line="240" w:lineRule="auto"/>
        <w:rPr>
          <w:rFonts w:ascii="Arial Nova" w:hAnsi="Arial Nova" w:cs="Segoe UI Historic"/>
          <w:color w:val="050505"/>
          <w:kern w:val="0"/>
          <w:sz w:val="24"/>
          <w:szCs w:val="24"/>
          <w:lang w:eastAsia="cs-CZ"/>
        </w:rPr>
      </w:pPr>
      <w:r>
        <w:rPr>
          <w:rFonts w:ascii="Arial Nova" w:hAnsi="Arial Nova" w:cs="Segoe UI Historic"/>
          <w:b/>
          <w:color w:val="050505"/>
          <w:kern w:val="0"/>
          <w:sz w:val="24"/>
          <w:szCs w:val="24"/>
          <w:lang w:eastAsia="cs-CZ"/>
        </w:rPr>
        <w:t>Místo konání</w:t>
      </w:r>
      <w:r>
        <w:rPr>
          <w:rFonts w:ascii="Arial Nova" w:hAnsi="Arial Nova" w:cs="Segoe UI Historic"/>
          <w:bCs/>
          <w:color w:val="050505"/>
          <w:kern w:val="0"/>
          <w:sz w:val="24"/>
          <w:szCs w:val="24"/>
          <w:lang w:eastAsia="cs-CZ"/>
        </w:rPr>
        <w:t>:</w:t>
      </w:r>
      <w:r>
        <w:rPr>
          <w:rFonts w:ascii="Arial Nova" w:hAnsi="Arial Nova" w:cs="Segoe UI Historic"/>
          <w:color w:val="050505"/>
          <w:kern w:val="0"/>
          <w:sz w:val="24"/>
          <w:szCs w:val="24"/>
          <w:lang w:eastAsia="cs-CZ"/>
        </w:rPr>
        <w:t xml:space="preserve"> </w:t>
      </w:r>
    </w:p>
    <w:p w14:paraId="7AAB06F8">
      <w:pPr>
        <w:shd w:val="clear" w:color="auto" w:fill="FFFFFF"/>
        <w:spacing w:after="0" w:line="240" w:lineRule="auto"/>
        <w:rPr>
          <w:rFonts w:ascii="Arial" w:hAnsi="Arial" w:cs="Arial"/>
          <w:color w:val="050505"/>
          <w:kern w:val="0"/>
          <w:sz w:val="24"/>
          <w:szCs w:val="24"/>
          <w:lang w:eastAsia="cs-CZ"/>
        </w:rPr>
      </w:pPr>
      <w:r>
        <w:rPr>
          <w:rFonts w:ascii="Arial" w:hAnsi="Arial" w:cs="Arial"/>
        </w:rPr>
        <w:t>OSA  Hloubětín, z.s. (cvičiště v Dolních Počernicích, ZKO Kyje)</w:t>
      </w:r>
    </w:p>
    <w:p w14:paraId="0E37633D">
      <w:pPr>
        <w:pStyle w:val="16"/>
        <w:shd w:val="clear" w:color="auto" w:fill="FFFFFF"/>
        <w:spacing w:before="150" w:beforeAutospacing="0" w:after="150" w:afterAutospacing="0"/>
        <w:jc w:val="both"/>
        <w:rPr>
          <w:rFonts w:ascii="Arial" w:hAnsi="Arial" w:cs="Arial"/>
          <w:color w:val="333333"/>
        </w:rPr>
      </w:pPr>
      <w:r>
        <w:rPr>
          <w:rFonts w:ascii="Arial" w:hAnsi="Arial" w:cs="Arial"/>
          <w:color w:val="333333"/>
        </w:rPr>
        <w:t>Autem – z ulice Národních hrdinů zahnete na nájezd na Štěrboholskou spojku směr centrum, cca po 20 metrech odbočíte mezi panely protihlukové stěny doprava na polní cestu. Po cca 100 metrech jste na cvičišti.</w:t>
      </w:r>
    </w:p>
    <w:p w14:paraId="7DE6DA79">
      <w:pPr>
        <w:pStyle w:val="16"/>
        <w:shd w:val="clear" w:color="auto" w:fill="FFFFFF"/>
        <w:spacing w:before="150" w:beforeAutospacing="0" w:after="150" w:afterAutospacing="0"/>
        <w:rPr>
          <w:rFonts w:ascii="Arial" w:hAnsi="Arial" w:cs="Arial"/>
          <w:color w:val="333333"/>
        </w:rPr>
      </w:pPr>
      <w:r>
        <w:rPr>
          <w:rFonts w:ascii="Arial" w:hAnsi="Arial" w:cs="Arial"/>
          <w:color w:val="333333"/>
        </w:rPr>
        <w:t>Autobusem – č. 163, zastávka Rtyňská.</w:t>
      </w:r>
    </w:p>
    <w:p w14:paraId="1C584075">
      <w:pPr>
        <w:pStyle w:val="16"/>
        <w:shd w:val="clear" w:color="auto" w:fill="FFFFFF"/>
        <w:tabs>
          <w:tab w:val="left" w:pos="4524"/>
        </w:tabs>
        <w:spacing w:before="150" w:beforeAutospacing="0" w:after="150" w:afterAutospacing="0"/>
        <w:rPr>
          <w:rFonts w:ascii="Arial" w:hAnsi="Arial" w:cs="Arial"/>
          <w:color w:val="333333"/>
        </w:rPr>
      </w:pPr>
      <w:r>
        <w:rPr>
          <w:rFonts w:ascii="Arial" w:hAnsi="Arial" w:cs="Arial"/>
          <w:color w:val="333333"/>
        </w:rPr>
        <w:t>GPS: 50° 04' 43.5" N, 14° 33´ 55.2" E</w:t>
      </w:r>
      <w:r>
        <w:rPr>
          <w:rFonts w:ascii="Arial" w:hAnsi="Arial" w:cs="Arial"/>
          <w:color w:val="333333"/>
        </w:rPr>
        <w:tab/>
      </w:r>
    </w:p>
    <w:p w14:paraId="709D4BD3">
      <w:pPr>
        <w:pStyle w:val="16"/>
        <w:shd w:val="clear" w:color="auto" w:fill="FFFFFF"/>
        <w:tabs>
          <w:tab w:val="left" w:pos="4524"/>
        </w:tabs>
        <w:spacing w:before="150" w:beforeAutospacing="0" w:after="150" w:afterAutospacing="0"/>
        <w:rPr>
          <w:rFonts w:ascii="Arial" w:hAnsi="Arial" w:cs="Arial"/>
        </w:rPr>
      </w:pPr>
      <w:r>
        <w:rPr>
          <w:rFonts w:ascii="Arial" w:hAnsi="Arial" w:cs="Arial"/>
          <w:b/>
          <w:bCs/>
        </w:rPr>
        <w:t xml:space="preserve">Kdy: </w:t>
      </w:r>
      <w:r>
        <w:rPr>
          <w:rFonts w:ascii="Arial" w:hAnsi="Arial" w:cs="Arial"/>
        </w:rPr>
        <w:t>1. 11. 2025</w:t>
      </w:r>
    </w:p>
    <w:p w14:paraId="7631DD3C">
      <w:pPr>
        <w:pStyle w:val="16"/>
        <w:shd w:val="clear" w:color="auto" w:fill="FFFFFF"/>
        <w:tabs>
          <w:tab w:val="left" w:pos="4524"/>
        </w:tabs>
        <w:spacing w:before="150" w:beforeAutospacing="0" w:after="150" w:afterAutospacing="0"/>
        <w:rPr>
          <w:rFonts w:ascii="Arial" w:hAnsi="Arial" w:cs="Arial"/>
        </w:rPr>
      </w:pPr>
      <w:r>
        <w:rPr>
          <w:rFonts w:ascii="Arial" w:hAnsi="Arial" w:cs="Arial"/>
          <w:b/>
          <w:bCs/>
        </w:rPr>
        <w:t>Čas:</w:t>
      </w:r>
      <w:r>
        <w:rPr>
          <w:rFonts w:ascii="Arial" w:hAnsi="Arial" w:cs="Arial"/>
        </w:rPr>
        <w:t xml:space="preserve"> </w:t>
      </w:r>
      <w:bookmarkStart w:id="0" w:name="_Hlk208866436"/>
      <w:r>
        <w:rPr>
          <w:rFonts w:ascii="Arial" w:hAnsi="Arial" w:cs="Arial"/>
        </w:rPr>
        <w:t>1. skupina (3-4 týmy) 14,00 – 15, 30hod</w:t>
      </w:r>
      <w:bookmarkEnd w:id="0"/>
    </w:p>
    <w:p w14:paraId="3FC574BE">
      <w:pPr>
        <w:pStyle w:val="16"/>
        <w:shd w:val="clear" w:color="auto" w:fill="FFFFFF"/>
        <w:tabs>
          <w:tab w:val="left" w:pos="4524"/>
        </w:tabs>
        <w:spacing w:before="150" w:beforeAutospacing="0" w:after="150" w:afterAutospacing="0"/>
        <w:rPr>
          <w:rFonts w:ascii="Arial" w:hAnsi="Arial" w:cs="Arial"/>
        </w:rPr>
      </w:pPr>
      <w:r>
        <w:rPr>
          <w:rFonts w:ascii="Arial" w:hAnsi="Arial" w:cs="Arial"/>
        </w:rPr>
        <w:t xml:space="preserve">         2. skupina (3-4 týmy) 15,30 – 17, 00hod</w:t>
      </w:r>
    </w:p>
    <w:p w14:paraId="20037A84">
      <w:pPr>
        <w:shd w:val="clear" w:color="auto" w:fill="FFFFFF"/>
        <w:spacing w:after="0" w:line="360" w:lineRule="auto"/>
        <w:rPr>
          <w:rFonts w:ascii="Arial" w:hAnsi="Arial" w:cs="Arial"/>
          <w:sz w:val="24"/>
          <w:szCs w:val="24"/>
        </w:rPr>
      </w:pPr>
      <w:r>
        <w:rPr>
          <w:rFonts w:ascii="Arial Nova" w:hAnsi="Arial Nova" w:cs="Segoe UI Historic"/>
          <w:b/>
          <w:bCs/>
          <w:color w:val="4472C4"/>
          <w:kern w:val="0"/>
          <w:sz w:val="24"/>
          <w:szCs w:val="24"/>
          <w:lang w:eastAsia="cs-CZ"/>
        </w:rPr>
        <w:t xml:space="preserve">          </w:t>
      </w:r>
      <w:r>
        <w:rPr>
          <w:rFonts w:ascii="Arial" w:hAnsi="Arial" w:cs="Arial"/>
          <w:sz w:val="24"/>
          <w:szCs w:val="24"/>
        </w:rPr>
        <w:t>3. skupina (3-4 týmy) 17,00 – 18, 30hod</w:t>
      </w:r>
    </w:p>
    <w:p w14:paraId="05E8DD82">
      <w:pPr>
        <w:shd w:val="clear" w:color="auto" w:fill="FFFFFF"/>
        <w:spacing w:after="0" w:line="240" w:lineRule="auto"/>
        <w:rPr>
          <w:rFonts w:ascii="Arial" w:hAnsi="Arial" w:cs="Arial"/>
          <w:sz w:val="24"/>
          <w:szCs w:val="24"/>
        </w:rPr>
      </w:pPr>
      <w:r>
        <w:rPr>
          <w:rFonts w:ascii="Arial" w:hAnsi="Arial" w:cs="Arial"/>
        </w:rPr>
        <w:t xml:space="preserve">          4. </w:t>
      </w:r>
      <w:r>
        <w:rPr>
          <w:rFonts w:ascii="Arial" w:hAnsi="Arial" w:cs="Arial"/>
          <w:sz w:val="24"/>
          <w:szCs w:val="24"/>
        </w:rPr>
        <w:t>skupina (3-4 týmy) 18,30 – 20, 00hod</w:t>
      </w:r>
    </w:p>
    <w:p w14:paraId="2FA23AF1">
      <w:pPr>
        <w:shd w:val="clear" w:color="auto" w:fill="FFFFFF"/>
        <w:spacing w:after="0" w:line="240" w:lineRule="auto"/>
        <w:rPr>
          <w:rFonts w:ascii="Arial" w:hAnsi="Arial" w:cs="Arial"/>
          <w:sz w:val="24"/>
          <w:szCs w:val="24"/>
        </w:rPr>
      </w:pPr>
    </w:p>
    <w:p w14:paraId="44C11764">
      <w:pPr>
        <w:shd w:val="clear" w:color="auto" w:fill="FFFFFF"/>
        <w:spacing w:after="0" w:line="240" w:lineRule="auto"/>
        <w:jc w:val="both"/>
        <w:rPr>
          <w:rFonts w:ascii="Arial" w:hAnsi="Arial" w:cs="Arial"/>
          <w:color w:val="050505"/>
          <w:kern w:val="0"/>
          <w:sz w:val="24"/>
          <w:szCs w:val="24"/>
          <w:lang w:eastAsia="cs-CZ"/>
        </w:rPr>
      </w:pPr>
      <w:r>
        <w:rPr>
          <w:rFonts w:ascii="Arial" w:hAnsi="Arial" w:cs="Arial"/>
          <w:color w:val="050505"/>
          <w:kern w:val="0"/>
          <w:sz w:val="24"/>
          <w:szCs w:val="24"/>
          <w:lang w:eastAsia="cs-CZ"/>
        </w:rPr>
        <w:t>Trénink je určen pro začátečníky i pokročilé, při přihlášení upřesněte, do jaké skupiny chcete zařadit (úroveň H0 – H1 a H2 – HCH). U pokročilých počítejte s většími vzdálenostmi mezi překážkami a složitějšími prvky v parkuru.</w:t>
      </w:r>
    </w:p>
    <w:p w14:paraId="0C31E2FC">
      <w:pPr>
        <w:shd w:val="clear" w:color="auto" w:fill="FFFFFF"/>
        <w:spacing w:after="0" w:line="240" w:lineRule="auto"/>
        <w:jc w:val="both"/>
        <w:rPr>
          <w:rFonts w:ascii="Arial" w:hAnsi="Arial" w:cs="Arial"/>
          <w:color w:val="050505"/>
          <w:kern w:val="0"/>
          <w:sz w:val="24"/>
          <w:szCs w:val="24"/>
          <w:lang w:eastAsia="cs-CZ"/>
        </w:rPr>
      </w:pPr>
    </w:p>
    <w:p w14:paraId="1231D1A1">
      <w:pPr>
        <w:shd w:val="clear" w:color="auto" w:fill="FFFFFF"/>
        <w:spacing w:after="0" w:line="240" w:lineRule="auto"/>
        <w:jc w:val="both"/>
        <w:rPr>
          <w:rFonts w:ascii="Arial" w:hAnsi="Arial" w:cs="Arial"/>
          <w:color w:val="050505"/>
          <w:kern w:val="0"/>
          <w:sz w:val="24"/>
          <w:szCs w:val="24"/>
          <w:lang w:eastAsia="cs-CZ"/>
        </w:rPr>
      </w:pPr>
      <w:r>
        <w:rPr>
          <w:rFonts w:ascii="Arial" w:hAnsi="Arial" w:cs="Arial"/>
          <w:color w:val="050505"/>
          <w:kern w:val="0"/>
          <w:sz w:val="24"/>
          <w:szCs w:val="24"/>
          <w:lang w:eastAsia="cs-CZ"/>
        </w:rPr>
        <w:t>Po uzávěrce rozřadíme týmy do jednotlivých skupin.</w:t>
      </w:r>
    </w:p>
    <w:p w14:paraId="0987186F">
      <w:pPr>
        <w:shd w:val="clear" w:color="auto" w:fill="FFFFFF"/>
        <w:spacing w:after="0" w:line="240" w:lineRule="auto"/>
        <w:jc w:val="both"/>
        <w:rPr>
          <w:rFonts w:ascii="Arial" w:hAnsi="Arial" w:cs="Arial"/>
          <w:color w:val="050505"/>
          <w:kern w:val="0"/>
          <w:sz w:val="24"/>
          <w:szCs w:val="24"/>
          <w:lang w:eastAsia="cs-CZ"/>
        </w:rPr>
      </w:pPr>
      <w:r>
        <w:rPr>
          <w:rFonts w:ascii="Arial" w:hAnsi="Arial" w:cs="Arial"/>
          <w:color w:val="050505"/>
          <w:kern w:val="0"/>
          <w:sz w:val="24"/>
          <w:szCs w:val="24"/>
          <w:lang w:eastAsia="cs-CZ"/>
        </w:rPr>
        <w:t>O zařazení do skupiny budete informováni e-mailem.</w:t>
      </w:r>
    </w:p>
    <w:p w14:paraId="35E675F7">
      <w:pPr>
        <w:shd w:val="clear" w:color="auto" w:fill="FFFFFF"/>
        <w:spacing w:after="0" w:line="240" w:lineRule="auto"/>
        <w:jc w:val="both"/>
        <w:rPr>
          <w:rFonts w:ascii="Arial" w:hAnsi="Arial" w:cs="Arial"/>
          <w:color w:val="050505"/>
          <w:kern w:val="0"/>
          <w:sz w:val="24"/>
          <w:szCs w:val="24"/>
          <w:lang w:eastAsia="cs-CZ"/>
        </w:rPr>
      </w:pPr>
    </w:p>
    <w:p w14:paraId="252A0FA9">
      <w:pPr>
        <w:shd w:val="clear" w:color="auto" w:fill="FFFFFF"/>
        <w:spacing w:after="0" w:line="240" w:lineRule="auto"/>
        <w:jc w:val="both"/>
        <w:rPr>
          <w:rFonts w:ascii="Arial" w:hAnsi="Arial" w:cs="Arial"/>
          <w:color w:val="050505"/>
          <w:kern w:val="0"/>
          <w:sz w:val="24"/>
          <w:szCs w:val="24"/>
          <w:lang w:eastAsia="cs-CZ"/>
        </w:rPr>
      </w:pPr>
      <w:r>
        <w:rPr>
          <w:rFonts w:ascii="Arial" w:hAnsi="Arial" w:cs="Arial"/>
          <w:b/>
          <w:bCs/>
          <w:color w:val="050505"/>
          <w:kern w:val="0"/>
          <w:sz w:val="24"/>
          <w:szCs w:val="24"/>
          <w:lang w:eastAsia="cs-CZ"/>
        </w:rPr>
        <w:t>Cena:</w:t>
      </w:r>
      <w:r>
        <w:rPr>
          <w:rFonts w:ascii="Arial" w:hAnsi="Arial" w:cs="Arial"/>
          <w:color w:val="050505"/>
          <w:kern w:val="0"/>
          <w:sz w:val="24"/>
          <w:szCs w:val="24"/>
          <w:lang w:eastAsia="cs-CZ"/>
        </w:rPr>
        <w:t xml:space="preserve"> člen OSA Hloubětín 300Kč / tým</w:t>
      </w:r>
    </w:p>
    <w:p w14:paraId="245194E2">
      <w:pPr>
        <w:shd w:val="clear" w:color="auto" w:fill="FFFFFF"/>
        <w:spacing w:after="0" w:line="240" w:lineRule="auto"/>
        <w:jc w:val="both"/>
        <w:rPr>
          <w:rFonts w:ascii="Arial" w:hAnsi="Arial" w:cs="Arial"/>
          <w:color w:val="050505"/>
          <w:kern w:val="0"/>
          <w:sz w:val="24"/>
          <w:szCs w:val="24"/>
          <w:lang w:eastAsia="cs-CZ"/>
        </w:rPr>
      </w:pPr>
      <w:r>
        <w:rPr>
          <w:rFonts w:ascii="Arial" w:hAnsi="Arial" w:cs="Arial"/>
          <w:color w:val="050505"/>
          <w:kern w:val="0"/>
          <w:sz w:val="24"/>
          <w:szCs w:val="24"/>
          <w:lang w:eastAsia="cs-CZ"/>
        </w:rPr>
        <w:t xml:space="preserve">           nečlen OSA Hloubětín 350Kč / tým</w:t>
      </w:r>
    </w:p>
    <w:p w14:paraId="5DC79963">
      <w:pPr>
        <w:spacing w:line="240" w:lineRule="auto"/>
        <w:rPr>
          <w:rFonts w:ascii="Arial" w:hAnsi="Arial" w:cs="Arial"/>
          <w:color w:val="050505"/>
          <w:kern w:val="0"/>
          <w:sz w:val="24"/>
          <w:szCs w:val="24"/>
          <w:lang w:eastAsia="cs-CZ"/>
        </w:rPr>
      </w:pPr>
      <w:r>
        <w:rPr>
          <w:rFonts w:ascii="Arial" w:hAnsi="Arial" w:cs="Arial"/>
          <w:color w:val="050505"/>
          <w:kern w:val="0"/>
          <w:sz w:val="24"/>
          <w:szCs w:val="24"/>
          <w:lang w:eastAsia="cs-CZ"/>
        </w:rPr>
        <w:t>Číslo účtu: 2401760763/2010</w:t>
      </w:r>
    </w:p>
    <w:p w14:paraId="582A8380">
      <w:pPr>
        <w:spacing w:line="240" w:lineRule="auto"/>
        <w:rPr>
          <w:rFonts w:ascii="Arial" w:hAnsi="Arial" w:cs="Arial"/>
          <w:color w:val="050505"/>
          <w:kern w:val="0"/>
          <w:sz w:val="24"/>
          <w:szCs w:val="24"/>
          <w:lang w:eastAsia="cs-CZ"/>
        </w:rPr>
      </w:pPr>
      <w:r>
        <w:rPr>
          <w:rFonts w:ascii="Arial" w:hAnsi="Arial" w:cs="Arial"/>
          <w:color w:val="050505"/>
          <w:kern w:val="0"/>
          <w:sz w:val="24"/>
          <w:szCs w:val="24"/>
          <w:lang w:eastAsia="cs-CZ"/>
        </w:rPr>
        <w:t xml:space="preserve">                  VS: 1112025, </w:t>
      </w:r>
    </w:p>
    <w:p w14:paraId="331F416A">
      <w:pPr>
        <w:spacing w:line="240" w:lineRule="auto"/>
        <w:rPr>
          <w:rFonts w:ascii="Arial" w:hAnsi="Arial" w:cs="Arial"/>
          <w:color w:val="050505"/>
          <w:kern w:val="0"/>
          <w:sz w:val="24"/>
          <w:szCs w:val="24"/>
          <w:lang w:eastAsia="cs-CZ"/>
        </w:rPr>
      </w:pPr>
      <w:r>
        <w:rPr>
          <w:rFonts w:ascii="Arial" w:hAnsi="Arial" w:cs="Arial"/>
          <w:color w:val="050505"/>
          <w:kern w:val="0"/>
          <w:sz w:val="24"/>
          <w:szCs w:val="24"/>
          <w:lang w:eastAsia="cs-CZ"/>
        </w:rPr>
        <w:t xml:space="preserve">                  Zpráva pro příjemce – Jméno+příjmení – intenzivka hoopers               </w:t>
      </w:r>
    </w:p>
    <w:p w14:paraId="1BA378E3">
      <w:pPr>
        <w:rPr>
          <w:rFonts w:ascii="Arial" w:hAnsi="Arial" w:cs="Arial"/>
          <w:kern w:val="0"/>
          <w:sz w:val="24"/>
          <w:szCs w:val="24"/>
          <w:lang w:eastAsia="cs-CZ"/>
        </w:rPr>
      </w:pPr>
      <w:r>
        <w:rPr>
          <w:rFonts w:ascii="Arial" w:hAnsi="Arial" w:cs="Arial"/>
          <w:b/>
          <w:bCs/>
          <w:kern w:val="0"/>
          <w:sz w:val="24"/>
          <w:szCs w:val="24"/>
          <w:lang w:eastAsia="cs-CZ"/>
        </w:rPr>
        <w:t xml:space="preserve">Přihlašování a info: </w:t>
      </w:r>
      <w:r>
        <w:fldChar w:fldCharType="begin"/>
      </w:r>
      <w:r>
        <w:instrText xml:space="preserve"> HYPERLINK "mailto:cedoris@seznam.cz" </w:instrText>
      </w:r>
      <w:r>
        <w:fldChar w:fldCharType="separate"/>
      </w:r>
      <w:r>
        <w:rPr>
          <w:rStyle w:val="15"/>
          <w:rFonts w:ascii="Arial" w:hAnsi="Arial" w:cs="Arial"/>
          <w:kern w:val="0"/>
          <w:sz w:val="24"/>
          <w:szCs w:val="24"/>
          <w:lang w:eastAsia="cs-CZ"/>
        </w:rPr>
        <w:t>cedoris@seznam.cz</w:t>
      </w:r>
      <w:r>
        <w:rPr>
          <w:rStyle w:val="15"/>
          <w:rFonts w:ascii="Arial" w:hAnsi="Arial" w:cs="Arial"/>
          <w:kern w:val="0"/>
          <w:sz w:val="24"/>
          <w:szCs w:val="24"/>
          <w:lang w:eastAsia="cs-CZ"/>
        </w:rPr>
        <w:fldChar w:fldCharType="end"/>
      </w:r>
      <w:r>
        <w:rPr>
          <w:rFonts w:ascii="Arial" w:hAnsi="Arial" w:cs="Arial"/>
          <w:kern w:val="0"/>
          <w:sz w:val="24"/>
          <w:szCs w:val="24"/>
          <w:lang w:eastAsia="cs-CZ"/>
        </w:rPr>
        <w:t xml:space="preserve"> Edita Macibobová</w:t>
      </w:r>
    </w:p>
    <w:p w14:paraId="63ECAFFD">
      <w:pPr>
        <w:jc w:val="both"/>
        <w:rPr>
          <w:rFonts w:ascii="Arial" w:hAnsi="Arial" w:cs="Arial"/>
          <w:kern w:val="0"/>
          <w:sz w:val="24"/>
          <w:szCs w:val="24"/>
          <w:lang w:eastAsia="cs-CZ"/>
        </w:rPr>
      </w:pPr>
      <w:r>
        <w:rPr>
          <w:rFonts w:ascii="Arial" w:hAnsi="Arial" w:cs="Arial"/>
          <w:b/>
          <w:bCs/>
          <w:kern w:val="0"/>
          <w:sz w:val="24"/>
          <w:szCs w:val="24"/>
          <w:lang w:eastAsia="cs-CZ"/>
        </w:rPr>
        <w:t xml:space="preserve">Uzávěrka: </w:t>
      </w:r>
      <w:r>
        <w:rPr>
          <w:rFonts w:ascii="Arial" w:hAnsi="Arial" w:cs="Arial"/>
          <w:kern w:val="0"/>
          <w:sz w:val="24"/>
          <w:szCs w:val="24"/>
          <w:lang w:eastAsia="cs-CZ"/>
        </w:rPr>
        <w:t>24. 10. 2025, závazná přihláška po zaplacení tréninku, nezaplacení budou vedeni jako náhradníci. Po uzávěrce je platba nevratná, případně si můžete sehnat náhradníka.</w:t>
      </w:r>
    </w:p>
    <w:p w14:paraId="54EB7E43">
      <w:pPr>
        <w:jc w:val="both"/>
        <w:rPr>
          <w:rFonts w:ascii="Arial" w:hAnsi="Arial" w:cs="Arial"/>
          <w:kern w:val="0"/>
          <w:sz w:val="24"/>
          <w:szCs w:val="24"/>
          <w:lang w:eastAsia="cs-CZ"/>
        </w:rPr>
      </w:pPr>
      <w:r>
        <w:rPr>
          <w:rFonts w:ascii="Arial" w:hAnsi="Arial" w:cs="Arial"/>
          <w:kern w:val="0"/>
          <w:sz w:val="24"/>
          <w:szCs w:val="24"/>
          <w:lang w:eastAsia="cs-CZ"/>
        </w:rPr>
        <w:t>Podle počtu přihlášených bude rozpočítána částka za cestovní náhradu trenérky. Počítejte s menším doplatkem na místě.</w:t>
      </w:r>
    </w:p>
    <w:p w14:paraId="36E3D49F">
      <w:pPr>
        <w:jc w:val="both"/>
        <w:rPr>
          <w:rFonts w:ascii="Arial" w:hAnsi="Arial" w:cs="Arial"/>
          <w:kern w:val="0"/>
          <w:sz w:val="24"/>
          <w:szCs w:val="24"/>
          <w:lang w:eastAsia="cs-CZ"/>
        </w:rPr>
      </w:pPr>
      <w:r>
        <w:rPr>
          <w:rFonts w:ascii="Arial" w:hAnsi="Arial" w:cs="Arial"/>
          <w:b/>
          <w:bCs/>
          <w:kern w:val="0"/>
          <w:sz w:val="24"/>
          <w:szCs w:val="24"/>
          <w:lang w:eastAsia="cs-CZ"/>
        </w:rPr>
        <w:t>Kdo intenzivní trénink povede: Natálie Šišovská</w:t>
      </w:r>
      <w:r>
        <w:rPr>
          <w:rFonts w:ascii="Arial" w:hAnsi="Arial" w:cs="Arial"/>
          <w:kern w:val="0"/>
          <w:sz w:val="24"/>
          <w:szCs w:val="24"/>
          <w:lang w:eastAsia="cs-CZ"/>
        </w:rPr>
        <w:t xml:space="preserve"> - závodnice, reprezentantka Klubu Hoopers, trenérka, klubová rozhodčí</w:t>
      </w:r>
    </w:p>
    <w:p w14:paraId="1889528D">
      <w:pPr>
        <w:jc w:val="both"/>
        <w:rPr>
          <w:rFonts w:ascii="Arial" w:hAnsi="Arial" w:cs="Arial"/>
          <w:color w:val="EE0000"/>
          <w:kern w:val="0"/>
          <w:sz w:val="24"/>
          <w:szCs w:val="24"/>
          <w:lang w:eastAsia="cs-CZ"/>
        </w:rPr>
      </w:pPr>
    </w:p>
    <w:p w14:paraId="522D8934">
      <w:pPr>
        <w:jc w:val="both"/>
        <w:rPr>
          <w:rFonts w:ascii="Arial Nova" w:hAnsi="Arial Nova" w:cs="Segoe UI Historic"/>
          <w:color w:val="EE0000"/>
          <w:kern w:val="0"/>
          <w:sz w:val="24"/>
          <w:szCs w:val="24"/>
          <w:lang w:eastAsia="cs-CZ"/>
        </w:rPr>
      </w:pPr>
    </w:p>
    <w:p w14:paraId="6D292EA8">
      <w:pPr>
        <w:rPr>
          <w:rFonts w:ascii="Arial Nova" w:hAnsi="Arial Nova" w:cs="Segoe UI Historic"/>
          <w:b/>
          <w:bCs/>
          <w:color w:val="FF0000"/>
          <w:kern w:val="0"/>
          <w:sz w:val="24"/>
          <w:szCs w:val="24"/>
          <w:lang w:eastAsia="cs-CZ"/>
        </w:rPr>
      </w:pPr>
      <w:r>
        <w:rPr>
          <w:rFonts w:ascii="Arial Nova" w:hAnsi="Arial Nova" w:cs="Segoe UI Historic"/>
          <w:b/>
          <w:bCs/>
          <w:color w:val="FF0000"/>
          <w:kern w:val="0"/>
          <w:sz w:val="24"/>
          <w:szCs w:val="24"/>
          <w:lang w:eastAsia="cs-CZ"/>
        </w:rPr>
        <w:drawing>
          <wp:inline distT="0" distB="0" distL="114300" distR="114300">
            <wp:extent cx="5754370" cy="3789680"/>
            <wp:effectExtent l="0" t="0" r="6350" b="5080"/>
            <wp:docPr id="1" name="Picture 1" descr="Natálie -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Natálie -foto"/>
                    <pic:cNvPicPr>
                      <a:picLocks noChangeAspect="1"/>
                    </pic:cNvPicPr>
                  </pic:nvPicPr>
                  <pic:blipFill>
                    <a:blip r:embed="rId6"/>
                    <a:stretch>
                      <a:fillRect/>
                    </a:stretch>
                  </pic:blipFill>
                  <pic:spPr>
                    <a:xfrm>
                      <a:off x="0" y="0"/>
                      <a:ext cx="5754370" cy="3789680"/>
                    </a:xfrm>
                    <a:prstGeom prst="rect">
                      <a:avLst/>
                    </a:prstGeom>
                  </pic:spPr>
                </pic:pic>
              </a:graphicData>
            </a:graphic>
          </wp:inline>
        </w:drawing>
      </w:r>
      <w:bookmarkStart w:id="1" w:name="_GoBack"/>
      <w:bookmarkEnd w:id="1"/>
    </w:p>
    <w:p w14:paraId="0D0D933D">
      <w:pPr>
        <w:rPr>
          <w:color w:val="4EA72E" w:themeColor="accent6"/>
          <w:sz w:val="44"/>
          <w:szCs w:val="44"/>
          <w14:textFill>
            <w14:solidFill>
              <w14:schemeClr w14:val="accent6"/>
            </w14:solidFill>
          </w14:textFill>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Calibri">
    <w:panose1 w:val="020F0502020204030204"/>
    <w:charset w:val="EE"/>
    <w:family w:val="swiss"/>
    <w:pitch w:val="default"/>
    <w:sig w:usb0="E4002EFF" w:usb1="C200247B" w:usb2="00000009" w:usb3="00000000" w:csb0="200001FF"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Arial Nova">
    <w:altName w:val="Segoe Script"/>
    <w:panose1 w:val="00000000000000000000"/>
    <w:charset w:val="00"/>
    <w:family w:val="swiss"/>
    <w:pitch w:val="default"/>
    <w:sig w:usb0="00000000" w:usb1="00000000" w:usb2="00000000" w:usb3="00000000" w:csb0="0000019F" w:csb1="00000000"/>
  </w:font>
  <w:font w:name="Segoe UI Historic">
    <w:panose1 w:val="020B0502040204020203"/>
    <w:charset w:val="00"/>
    <w:family w:val="swiss"/>
    <w:pitch w:val="default"/>
    <w:sig w:usb0="800001EF" w:usb1="02000002" w:usb2="0060C080" w:usb3="00000002" w:csb0="00000001" w:csb1="40000000"/>
  </w:font>
  <w:font w:name="Arial">
    <w:panose1 w:val="020B0604020202020204"/>
    <w:charset w:val="EE"/>
    <w:family w:val="swiss"/>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 w:name="Segoe Script">
    <w:panose1 w:val="030B0504020000000003"/>
    <w:charset w:val="00"/>
    <w:family w:val="auto"/>
    <w:pitch w:val="default"/>
    <w:sig w:usb0="0000028F" w:usb1="00000000" w:usb2="00000000" w:usb3="00000000" w:csb0="0000009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4C3FFC"/>
    <w:multiLevelType w:val="multilevel"/>
    <w:tmpl w:val="204C3FFC"/>
    <w:lvl w:ilvl="0" w:tentative="0">
      <w:start w:val="1"/>
      <w:numFmt w:val="decimal"/>
      <w:lvlText w:val="%1."/>
      <w:lvlJc w:val="left"/>
      <w:pPr>
        <w:ind w:left="3904" w:hanging="360"/>
      </w:pPr>
      <w:rPr>
        <w:rFonts w:hint="default"/>
      </w:rPr>
    </w:lvl>
    <w:lvl w:ilvl="1" w:tentative="0">
      <w:start w:val="1"/>
      <w:numFmt w:val="lowerLetter"/>
      <w:lvlText w:val="%2."/>
      <w:lvlJc w:val="left"/>
      <w:pPr>
        <w:ind w:left="4624" w:hanging="360"/>
      </w:pPr>
    </w:lvl>
    <w:lvl w:ilvl="2" w:tentative="0">
      <w:start w:val="1"/>
      <w:numFmt w:val="lowerRoman"/>
      <w:lvlText w:val="%3."/>
      <w:lvlJc w:val="right"/>
      <w:pPr>
        <w:ind w:left="5344" w:hanging="180"/>
      </w:pPr>
    </w:lvl>
    <w:lvl w:ilvl="3" w:tentative="0">
      <w:start w:val="1"/>
      <w:numFmt w:val="decimal"/>
      <w:lvlText w:val="%4."/>
      <w:lvlJc w:val="left"/>
      <w:pPr>
        <w:ind w:left="6064" w:hanging="360"/>
      </w:pPr>
    </w:lvl>
    <w:lvl w:ilvl="4" w:tentative="0">
      <w:start w:val="1"/>
      <w:numFmt w:val="lowerLetter"/>
      <w:lvlText w:val="%5."/>
      <w:lvlJc w:val="left"/>
      <w:pPr>
        <w:ind w:left="6784" w:hanging="360"/>
      </w:pPr>
    </w:lvl>
    <w:lvl w:ilvl="5" w:tentative="0">
      <w:start w:val="1"/>
      <w:numFmt w:val="lowerRoman"/>
      <w:lvlText w:val="%6."/>
      <w:lvlJc w:val="right"/>
      <w:pPr>
        <w:ind w:left="7504" w:hanging="180"/>
      </w:pPr>
    </w:lvl>
    <w:lvl w:ilvl="6" w:tentative="0">
      <w:start w:val="1"/>
      <w:numFmt w:val="decimal"/>
      <w:lvlText w:val="%7."/>
      <w:lvlJc w:val="left"/>
      <w:pPr>
        <w:ind w:left="8224" w:hanging="360"/>
      </w:pPr>
    </w:lvl>
    <w:lvl w:ilvl="7" w:tentative="0">
      <w:start w:val="1"/>
      <w:numFmt w:val="lowerLetter"/>
      <w:lvlText w:val="%8."/>
      <w:lvlJc w:val="left"/>
      <w:pPr>
        <w:ind w:left="8944" w:hanging="360"/>
      </w:pPr>
    </w:lvl>
    <w:lvl w:ilvl="8" w:tentative="0">
      <w:start w:val="1"/>
      <w:numFmt w:val="lowerRoman"/>
      <w:lvlText w:val="%9."/>
      <w:lvlJc w:val="right"/>
      <w:pPr>
        <w:ind w:left="966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5DF"/>
    <w:rsid w:val="00100E85"/>
    <w:rsid w:val="00386861"/>
    <w:rsid w:val="004E45DF"/>
    <w:rsid w:val="006F5AE8"/>
    <w:rsid w:val="0072682C"/>
    <w:rsid w:val="0076672A"/>
    <w:rsid w:val="00787446"/>
    <w:rsid w:val="007F7074"/>
    <w:rsid w:val="009301E0"/>
    <w:rsid w:val="009E1339"/>
    <w:rsid w:val="009F60DC"/>
    <w:rsid w:val="00A6016D"/>
    <w:rsid w:val="00AD1DAB"/>
    <w:rsid w:val="00B65298"/>
    <w:rsid w:val="00CD4442"/>
    <w:rsid w:val="00DA43F7"/>
    <w:rsid w:val="00E01F82"/>
    <w:rsid w:val="00E26D35"/>
    <w:rsid w:val="00E55E05"/>
    <w:rsid w:val="00F25B41"/>
    <w:rsid w:val="14D961C2"/>
    <w:rsid w:val="4DB717DF"/>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Times New Roman"/>
      <w:kern w:val="2"/>
      <w:sz w:val="22"/>
      <w:szCs w:val="22"/>
      <w:lang w:val="cs-CZ" w:eastAsia="en-US" w:bidi="ar-SA"/>
    </w:rPr>
  </w:style>
  <w:style w:type="paragraph" w:styleId="2">
    <w:name w:val="heading 1"/>
    <w:basedOn w:val="1"/>
    <w:next w:val="1"/>
    <w:link w:val="19"/>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1"/>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22"/>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3"/>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4"/>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5"/>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7"/>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footer"/>
    <w:basedOn w:val="1"/>
    <w:link w:val="39"/>
    <w:unhideWhenUsed/>
    <w:qFormat/>
    <w:uiPriority w:val="99"/>
    <w:pPr>
      <w:tabs>
        <w:tab w:val="center" w:pos="4536"/>
        <w:tab w:val="right" w:pos="9072"/>
      </w:tabs>
      <w:spacing w:after="0" w:line="240" w:lineRule="auto"/>
    </w:pPr>
  </w:style>
  <w:style w:type="paragraph" w:styleId="14">
    <w:name w:val="header"/>
    <w:basedOn w:val="1"/>
    <w:link w:val="38"/>
    <w:unhideWhenUsed/>
    <w:qFormat/>
    <w:uiPriority w:val="99"/>
    <w:pPr>
      <w:tabs>
        <w:tab w:val="center" w:pos="4536"/>
        <w:tab w:val="right" w:pos="9072"/>
      </w:tabs>
      <w:spacing w:after="0" w:line="240" w:lineRule="auto"/>
    </w:pPr>
  </w:style>
  <w:style w:type="character" w:styleId="15">
    <w:name w:val="Hyperlink"/>
    <w:basedOn w:val="11"/>
    <w:unhideWhenUsed/>
    <w:qFormat/>
    <w:uiPriority w:val="99"/>
    <w:rPr>
      <w:color w:val="467886" w:themeColor="hyperlink"/>
      <w:u w:val="single"/>
      <w14:textFill>
        <w14:solidFill>
          <w14:schemeClr w14:val="hlink"/>
        </w14:solidFill>
      </w14:textFill>
    </w:rPr>
  </w:style>
  <w:style w:type="paragraph" w:styleId="16">
    <w:name w:val="Normal (Web)"/>
    <w:basedOn w:val="1"/>
    <w:qFormat/>
    <w:uiPriority w:val="99"/>
    <w:pPr>
      <w:spacing w:before="100" w:beforeAutospacing="1" w:after="100" w:afterAutospacing="1" w:line="240" w:lineRule="auto"/>
    </w:pPr>
    <w:rPr>
      <w:rFonts w:ascii="Times New Roman" w:hAnsi="Times New Roman" w:eastAsia="Times New Roman"/>
      <w:kern w:val="0"/>
      <w:sz w:val="24"/>
      <w:szCs w:val="24"/>
      <w:lang w:eastAsia="cs-CZ"/>
    </w:rPr>
  </w:style>
  <w:style w:type="paragraph" w:styleId="17">
    <w:name w:val="Subtitle"/>
    <w:basedOn w:val="1"/>
    <w:next w:val="1"/>
    <w:link w:val="29"/>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8">
    <w:name w:val="Title"/>
    <w:basedOn w:val="1"/>
    <w:next w:val="1"/>
    <w:link w:val="28"/>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9">
    <w:name w:val="Nadpis 1 Char"/>
    <w:basedOn w:val="11"/>
    <w:link w:val="2"/>
    <w:uiPriority w:val="9"/>
    <w:rPr>
      <w:rFonts w:asciiTheme="majorHAnsi" w:hAnsiTheme="majorHAnsi" w:eastAsiaTheme="majorEastAsia" w:cstheme="majorBidi"/>
      <w:color w:val="104862" w:themeColor="accent1" w:themeShade="BF"/>
      <w:sz w:val="40"/>
      <w:szCs w:val="40"/>
    </w:rPr>
  </w:style>
  <w:style w:type="character" w:customStyle="1" w:styleId="20">
    <w:name w:val="Nadpis 2 Char"/>
    <w:basedOn w:val="11"/>
    <w:link w:val="3"/>
    <w:semiHidden/>
    <w:uiPriority w:val="9"/>
    <w:rPr>
      <w:rFonts w:asciiTheme="majorHAnsi" w:hAnsiTheme="majorHAnsi" w:eastAsiaTheme="majorEastAsia" w:cstheme="majorBidi"/>
      <w:color w:val="104862" w:themeColor="accent1" w:themeShade="BF"/>
      <w:sz w:val="32"/>
      <w:szCs w:val="32"/>
    </w:rPr>
  </w:style>
  <w:style w:type="character" w:customStyle="1" w:styleId="21">
    <w:name w:val="Nadpis 3 Char"/>
    <w:basedOn w:val="11"/>
    <w:link w:val="4"/>
    <w:semiHidden/>
    <w:uiPriority w:val="9"/>
    <w:rPr>
      <w:rFonts w:eastAsiaTheme="majorEastAsia" w:cstheme="majorBidi"/>
      <w:color w:val="104862" w:themeColor="accent1" w:themeShade="BF"/>
      <w:sz w:val="28"/>
      <w:szCs w:val="28"/>
    </w:rPr>
  </w:style>
  <w:style w:type="character" w:customStyle="1" w:styleId="22">
    <w:name w:val="Nadpis 4 Char"/>
    <w:basedOn w:val="11"/>
    <w:link w:val="5"/>
    <w:semiHidden/>
    <w:uiPriority w:val="9"/>
    <w:rPr>
      <w:rFonts w:eastAsiaTheme="majorEastAsia" w:cstheme="majorBidi"/>
      <w:i/>
      <w:iCs/>
      <w:color w:val="104862" w:themeColor="accent1" w:themeShade="BF"/>
    </w:rPr>
  </w:style>
  <w:style w:type="character" w:customStyle="1" w:styleId="23">
    <w:name w:val="Nadpis 5 Char"/>
    <w:basedOn w:val="11"/>
    <w:link w:val="6"/>
    <w:semiHidden/>
    <w:uiPriority w:val="9"/>
    <w:rPr>
      <w:rFonts w:eastAsiaTheme="majorEastAsia" w:cstheme="majorBidi"/>
      <w:color w:val="104862" w:themeColor="accent1" w:themeShade="BF"/>
    </w:rPr>
  </w:style>
  <w:style w:type="character" w:customStyle="1" w:styleId="24">
    <w:name w:val="Nadpis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5">
    <w:name w:val="Nadpis 7 Char"/>
    <w:basedOn w:val="11"/>
    <w:link w:val="8"/>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Nadpis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7">
    <w:name w:val="Nadpis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8">
    <w:name w:val="Název Char"/>
    <w:basedOn w:val="11"/>
    <w:link w:val="18"/>
    <w:qFormat/>
    <w:uiPriority w:val="10"/>
    <w:rPr>
      <w:rFonts w:asciiTheme="majorHAnsi" w:hAnsiTheme="majorHAnsi" w:eastAsiaTheme="majorEastAsia" w:cstheme="majorBidi"/>
      <w:spacing w:val="-10"/>
      <w:kern w:val="28"/>
      <w:sz w:val="56"/>
      <w:szCs w:val="56"/>
    </w:rPr>
  </w:style>
  <w:style w:type="character" w:customStyle="1" w:styleId="29">
    <w:name w:val="Podnadpis Char"/>
    <w:basedOn w:val="11"/>
    <w:link w:val="17"/>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Citát Char"/>
    <w:basedOn w:val="11"/>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99"/>
    <w:pPr>
      <w:ind w:left="720"/>
      <w:contextualSpacing/>
    </w:pPr>
  </w:style>
  <w:style w:type="character" w:customStyle="1" w:styleId="33">
    <w:name w:val="Intense Emphasis"/>
    <w:basedOn w:val="11"/>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Výrazný citát Char"/>
    <w:basedOn w:val="11"/>
    <w:link w:val="34"/>
    <w:qFormat/>
    <w:uiPriority w:val="30"/>
    <w:rPr>
      <w:i/>
      <w:iCs/>
      <w:color w:val="104862" w:themeColor="accent1" w:themeShade="BF"/>
    </w:rPr>
  </w:style>
  <w:style w:type="character" w:customStyle="1" w:styleId="36">
    <w:name w:val="Intense Reference"/>
    <w:basedOn w:val="11"/>
    <w:qFormat/>
    <w:uiPriority w:val="32"/>
    <w:rPr>
      <w:b/>
      <w:bCs/>
      <w:smallCaps/>
      <w:color w:val="104862" w:themeColor="accent1" w:themeShade="BF"/>
      <w:spacing w:val="5"/>
    </w:rPr>
  </w:style>
  <w:style w:type="character" w:customStyle="1" w:styleId="37">
    <w:name w:val="Unresolved Mention"/>
    <w:basedOn w:val="11"/>
    <w:semiHidden/>
    <w:unhideWhenUsed/>
    <w:qFormat/>
    <w:uiPriority w:val="99"/>
    <w:rPr>
      <w:color w:val="605E5C"/>
      <w:shd w:val="clear" w:color="auto" w:fill="E1DFDD"/>
    </w:rPr>
  </w:style>
  <w:style w:type="character" w:customStyle="1" w:styleId="38">
    <w:name w:val="Záhlaví Char"/>
    <w:basedOn w:val="11"/>
    <w:link w:val="14"/>
    <w:qFormat/>
    <w:uiPriority w:val="99"/>
    <w:rPr>
      <w:rFonts w:ascii="Calibri" w:hAnsi="Calibri" w:eastAsia="Calibri" w:cs="Times New Roman"/>
      <w:kern w:val="2"/>
    </w:rPr>
  </w:style>
  <w:style w:type="character" w:customStyle="1" w:styleId="39">
    <w:name w:val="Zápatí Char"/>
    <w:basedOn w:val="11"/>
    <w:link w:val="13"/>
    <w:qFormat/>
    <w:uiPriority w:val="99"/>
    <w:rPr>
      <w:rFonts w:ascii="Calibri" w:hAnsi="Calibri" w:eastAsia="Calibri" w:cs="Times New Roman"/>
      <w:kern w:val="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247</Words>
  <Characters>1464</Characters>
  <Lines>12</Lines>
  <Paragraphs>3</Paragraphs>
  <TotalTime>66</TotalTime>
  <ScaleCrop>false</ScaleCrop>
  <LinksUpToDate>false</LinksUpToDate>
  <CharactersWithSpaces>1708</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2025-09-15T19:52:00Z</dcterms:created>
  <dc:creator>Edita Macibobová</dc:creator>
  <cp:lastModifiedBy>Pavla Hathor</cp:lastModifiedBy>
  <dcterms:modified xsi:type="dcterms:W3CDTF">2025-09-17T08:26:08Z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2138E78E379A42A29F0A8AEE001B2584_13</vt:lpwstr>
  </property>
</Properties>
</file>